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8862.0" w:type="dxa"/>
        <w:jc w:val="left"/>
        <w:tblInd w:w="-108.0" w:type="dxa"/>
        <w:tblBorders>
          <w:top w:color="000000" w:space="0" w:sz="24" w:val="single"/>
          <w:left w:color="000000" w:space="0" w:sz="24" w:val="single"/>
          <w:bottom w:color="000000" w:space="0" w:sz="24" w:val="single"/>
          <w:right w:color="000000" w:space="0" w:sz="2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737"/>
        <w:gridCol w:w="531"/>
        <w:gridCol w:w="180"/>
        <w:gridCol w:w="540"/>
        <w:gridCol w:w="180"/>
        <w:gridCol w:w="540"/>
        <w:gridCol w:w="540"/>
        <w:gridCol w:w="4614"/>
        <w:tblGridChange w:id="0">
          <w:tblGrid>
            <w:gridCol w:w="1737"/>
            <w:gridCol w:w="531"/>
            <w:gridCol w:w="180"/>
            <w:gridCol w:w="540"/>
            <w:gridCol w:w="180"/>
            <w:gridCol w:w="540"/>
            <w:gridCol w:w="540"/>
            <w:gridCol w:w="4614"/>
          </w:tblGrid>
        </w:tblGridChange>
      </w:tblGrid>
      <w:tr>
        <w:trPr>
          <w:cantSplit w:val="0"/>
          <w:trHeight w:val="900" w:hRule="atLeast"/>
          <w:tblHeader w:val="0"/>
        </w:trPr>
        <w:tc>
          <w:tcPr>
            <w:gridSpan w:val="8"/>
            <w:tcBorders>
              <w:top w:color="000000" w:space="0" w:sz="2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b w:val="0"/>
                <w:bCs w:val="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0"/>
                <w:bCs w:val="0"/>
                <w:color w:val="ffffff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32"/>
                <w:szCs w:val="32"/>
                <w:vertAlign w:val="baseline"/>
                <w:rtl w:val="0"/>
              </w:rPr>
              <w:t xml:space="preserve">OBRAZAC ZA DOSTAVU OGLASA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TRGOVAČKI SUD</w:t>
            </w:r>
          </w:p>
        </w:tc>
        <w:tc>
          <w:tcPr>
            <w:gridSpan w:val="6"/>
            <w:tcBorders>
              <w:top w:color="000000" w:space="0" w:sz="4" w:val="single"/>
              <w:bottom w:color="000000" w:space="0" w:sz="4" w:val="dashed"/>
            </w:tcBorders>
            <w:vAlign w:val="center"/>
          </w:tcPr>
          <w:p w:rsidR="00000000" w:rsidDel="00000000" w:rsidP="00000000" w:rsidRDefault="00000000" w:rsidRPr="00000000" w14:paraId="0000001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Trgovački sud u Splitu  </w:t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1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2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vMerge w:val="restart"/>
            <w:tcBorders>
              <w:top w:color="000000" w:space="0" w:sz="4" w:val="single"/>
              <w:bottom w:color="000000" w:space="0" w:sz="4" w:val="dashed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STEČAJNI DUŽNIK</w:t>
            </w:r>
          </w:p>
        </w:tc>
        <w:tc>
          <w:tcPr>
            <w:gridSpan w:val="5"/>
            <w:tcBorders>
              <w:top w:color="000000" w:space="0" w:sz="4" w:val="single"/>
              <w:bottom w:color="000000" w:space="0" w:sz="4" w:val="dashed"/>
            </w:tcBorders>
            <w:vAlign w:val="top"/>
          </w:tcPr>
          <w:p w:rsidR="00000000" w:rsidDel="00000000" w:rsidP="00000000" w:rsidRDefault="00000000" w:rsidRPr="00000000" w14:paraId="00000029">
            <w:pPr>
              <w:shd w:fill="ffffff" w:val="clear"/>
              <w:rPr/>
            </w:pPr>
            <w:r w:rsidDel="00000000" w:rsidR="00000000" w:rsidRPr="00000000">
              <w:rPr>
                <w:rtl w:val="0"/>
              </w:rPr>
              <w:t xml:space="preserve">ALIMENTARI j.d.o.o. u stečaju</w:t>
            </w:r>
          </w:p>
          <w:p w:rsidR="00000000" w:rsidDel="00000000" w:rsidP="00000000" w:rsidRDefault="00000000" w:rsidRPr="00000000" w14:paraId="0000002A">
            <w:pPr>
              <w:shd w:fill="ffffff" w:val="clear"/>
              <w:rPr/>
            </w:pPr>
            <w:r w:rsidDel="00000000" w:rsidR="00000000" w:rsidRPr="00000000">
              <w:rPr>
                <w:rtl w:val="0"/>
              </w:rPr>
              <w:t xml:space="preserve">Split, Benkovačka 3</w:t>
            </w:r>
          </w:p>
          <w:p w:rsidR="00000000" w:rsidDel="00000000" w:rsidP="00000000" w:rsidRDefault="00000000" w:rsidRPr="00000000" w14:paraId="0000002B">
            <w:pPr>
              <w:shd w:fill="ffffff" w:val="clear"/>
              <w:rPr/>
            </w:pPr>
            <w:r w:rsidDel="00000000" w:rsidR="00000000" w:rsidRPr="00000000">
              <w:rPr>
                <w:rtl w:val="0"/>
              </w:rPr>
              <w:t xml:space="preserve">OIB: 45186663377</w:t>
            </w:r>
          </w:p>
        </w:tc>
      </w:tr>
      <w:tr>
        <w:trPr>
          <w:cantSplit w:val="1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bottom w:color="000000" w:space="0" w:sz="4" w:val="dashed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dashed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3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3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78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VRSTA IMOVINE</w:t>
            </w:r>
          </w:p>
        </w:tc>
        <w:tc>
          <w:tcPr>
            <w:gridSpan w:val="6"/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Pokretnine</w:t>
            </w:r>
          </w:p>
        </w:tc>
      </w:tr>
      <w:tr>
        <w:trPr>
          <w:cantSplit w:val="1"/>
          <w:trHeight w:val="2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5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5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5"/>
            <w:vMerge w:val="restart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KATEGORIJA IMOVINE</w:t>
            </w:r>
          </w:p>
          <w:p w:rsidR="00000000" w:rsidDel="00000000" w:rsidP="00000000" w:rsidRDefault="00000000" w:rsidRPr="00000000" w14:paraId="00000059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/npr. poslovni prostor, skladište, traktor, autobus, …/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dashed"/>
            </w:tcBorders>
            <w:vAlign w:val="top"/>
          </w:tcPr>
          <w:p w:rsidR="00000000" w:rsidDel="00000000" w:rsidP="00000000" w:rsidRDefault="00000000" w:rsidRPr="00000000" w14:paraId="0000005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vozilo</w:t>
            </w:r>
          </w:p>
        </w:tc>
      </w:tr>
      <w:tr>
        <w:trPr>
          <w:cantSplit w:val="1"/>
          <w:tblHeader w:val="0"/>
        </w:trPr>
        <w:tc>
          <w:tcPr>
            <w:gridSpan w:val="5"/>
            <w:vMerge w:val="continue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dashed"/>
            </w:tcBorders>
            <w:vAlign w:val="top"/>
          </w:tcPr>
          <w:p w:rsidR="00000000" w:rsidDel="00000000" w:rsidP="00000000" w:rsidRDefault="00000000" w:rsidRPr="00000000" w14:paraId="0000006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5"/>
            <w:vMerge w:val="continue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dashed"/>
            </w:tcBorders>
            <w:vAlign w:val="top"/>
          </w:tcPr>
          <w:p w:rsidR="00000000" w:rsidDel="00000000" w:rsidP="00000000" w:rsidRDefault="00000000" w:rsidRPr="00000000" w14:paraId="0000006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" w:hRule="atLeast"/>
          <w:tblHeader w:val="0"/>
        </w:trPr>
        <w:tc>
          <w:tcPr>
            <w:gridSpan w:val="5"/>
            <w:vMerge w:val="continue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ashed"/>
              <w:bottom w:color="000000" w:space="0" w:sz="4" w:val="dashed"/>
            </w:tcBorders>
            <w:vAlign w:val="top"/>
          </w:tcPr>
          <w:p w:rsidR="00000000" w:rsidDel="00000000" w:rsidP="00000000" w:rsidRDefault="00000000" w:rsidRPr="00000000" w14:paraId="0000007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5"/>
            <w:vMerge w:val="continue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ashed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8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8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78" w:hRule="atLeast"/>
          <w:tblHeader w:val="0"/>
        </w:trPr>
        <w:tc>
          <w:tcPr>
            <w:vMerge w:val="restart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89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VRIJEDNOST</w:t>
            </w:r>
          </w:p>
        </w:tc>
        <w:tc>
          <w:tcPr>
            <w:gridSpan w:val="7"/>
            <w:tcBorders>
              <w:top w:color="000000" w:space="0" w:sz="4" w:val="single"/>
              <w:bottom w:color="000000" w:space="0" w:sz="4" w:val="dashed"/>
            </w:tcBorders>
            <w:vAlign w:val="top"/>
          </w:tcPr>
          <w:p w:rsidR="00000000" w:rsidDel="00000000" w:rsidP="00000000" w:rsidRDefault="00000000" w:rsidRPr="00000000" w14:paraId="0000008A">
            <w:pPr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10.926,09</w:t>
            </w:r>
            <w:r w:rsidDel="00000000" w:rsidR="00000000" w:rsidRPr="00000000">
              <w:rPr>
                <w:vertAlign w:val="baseline"/>
                <w:rtl w:val="0"/>
              </w:rPr>
              <w:t xml:space="preserve"> EUR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77" w:hRule="atLeast"/>
          <w:tblHeader w:val="0"/>
        </w:trPr>
        <w:tc>
          <w:tcPr>
            <w:vMerge w:val="continue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4" w:val="dashed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gridSpan w:val="7"/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9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A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6"/>
            <w:vMerge w:val="restart"/>
            <w:tcBorders>
              <w:top w:color="000000" w:space="0" w:sz="4" w:val="single"/>
              <w:bottom w:color="000000" w:space="0" w:sz="0" w:val="nil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A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ROČIŠTE i/ili DATUM DRAŽBE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dashed"/>
            </w:tcBorders>
            <w:vAlign w:val="top"/>
          </w:tcPr>
          <w:p w:rsidR="00000000" w:rsidDel="00000000" w:rsidP="00000000" w:rsidRDefault="00000000" w:rsidRPr="00000000" w14:paraId="000000A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28.11</w:t>
            </w:r>
            <w:r w:rsidDel="00000000" w:rsidR="00000000" w:rsidRPr="00000000">
              <w:rPr>
                <w:vertAlign w:val="baseline"/>
                <w:rtl w:val="0"/>
              </w:rPr>
              <w:t xml:space="preserve">.2025.</w:t>
            </w:r>
          </w:p>
        </w:tc>
      </w:tr>
      <w:tr>
        <w:trPr>
          <w:cantSplit w:val="1"/>
          <w:tblHeader w:val="0"/>
        </w:trPr>
        <w:tc>
          <w:tcPr>
            <w:gridSpan w:val="6"/>
            <w:vMerge w:val="continue"/>
            <w:tcBorders>
              <w:top w:color="000000" w:space="0" w:sz="4" w:val="single"/>
              <w:bottom w:color="000000" w:space="0" w:sz="0" w:val="nil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B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B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4"/>
            <w:vMerge w:val="restart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B9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STEČAJNI UPRAVITELJ</w:t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dashed"/>
            </w:tcBorders>
            <w:vAlign w:val="top"/>
          </w:tcPr>
          <w:p w:rsidR="00000000" w:rsidDel="00000000" w:rsidP="00000000" w:rsidRDefault="00000000" w:rsidRPr="00000000" w14:paraId="000000B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Josipa Jurčić, Ulica grada Vukovara 274, Zagreb, stecaj@jurciclaw.com</w:t>
            </w:r>
          </w:p>
        </w:tc>
      </w:tr>
      <w:tr>
        <w:trPr>
          <w:cantSplit w:val="1"/>
          <w:tblHeader w:val="0"/>
        </w:trPr>
        <w:tc>
          <w:tcPr>
            <w:gridSpan w:val="4"/>
            <w:vMerge w:val="continue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C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737373" w:val="clear"/>
            <w:vAlign w:val="top"/>
          </w:tcPr>
          <w:p w:rsidR="00000000" w:rsidDel="00000000" w:rsidP="00000000" w:rsidRDefault="00000000" w:rsidRPr="00000000" w14:paraId="000000D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75" w:hRule="atLeast"/>
          <w:tblHeader w:val="0"/>
        </w:trPr>
        <w:tc>
          <w:tcPr>
            <w:gridSpan w:val="7"/>
            <w:vMerge w:val="restart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D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DODATNI DOKUMENTI PRILOŽENI</w:t>
            </w:r>
          </w:p>
          <w:p w:rsidR="00000000" w:rsidDel="00000000" w:rsidP="00000000" w:rsidRDefault="00000000" w:rsidRPr="00000000" w14:paraId="000000D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/fotografije, nacrti, skice, .../</w:t>
            </w:r>
          </w:p>
        </w:tc>
        <w:tc>
          <w:tcPr>
            <w:tcBorders>
              <w:top w:color="000000" w:space="0" w:sz="4" w:val="single"/>
              <w:bottom w:color="000000" w:space="0" w:sz="4" w:val="dashed"/>
            </w:tcBorders>
            <w:vAlign w:val="top"/>
          </w:tcPr>
          <w:p w:rsidR="00000000" w:rsidDel="00000000" w:rsidP="00000000" w:rsidRDefault="00000000" w:rsidRPr="00000000" w14:paraId="000000D9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Fotografije</w:t>
            </w:r>
          </w:p>
        </w:tc>
      </w:tr>
      <w:tr>
        <w:trPr>
          <w:cantSplit w:val="1"/>
          <w:trHeight w:val="275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  <w:bottom w:color="000000" w:space="0" w:sz="4" w:val="dashed"/>
            </w:tcBorders>
            <w:vAlign w:val="top"/>
          </w:tcPr>
          <w:p w:rsidR="00000000" w:rsidDel="00000000" w:rsidP="00000000" w:rsidRDefault="00000000" w:rsidRPr="00000000" w14:paraId="000000E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75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  <w:bottom w:color="000000" w:space="0" w:sz="24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A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797" w:right="179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h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en-US" w:val="en-US"/>
    </w:rPr>
  </w:style>
  <w:style w:type="character" w:styleId="apple-style-span">
    <w:name w:val="apple-style-span"/>
    <w:basedOn w:val="DefaultParagraphFont"/>
    <w:next w:val="apple-style-spa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PK9DSdooWyoPrAaaYS63zffnXg==">CgMxLjA4AHIhMXNtRFpZaTBUTFRqcU1US0N4ckg3Q0xMSGNsUDhnTnRf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2025-06-03T16:03:00Z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str/>
  </property>
  <property fmtid="{D5CDD505-2E9C-101B-9397-08002B2CF9AE}" pid="3" name="TaxCatchAll">
    <vt:lpstr/>
  </property>
</Properties>
</file>